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3B" w:rsidRPr="00E47538" w:rsidRDefault="003222D7" w:rsidP="004F267C">
      <w:pPr>
        <w:snapToGrid w:val="0"/>
        <w:spacing w:line="520" w:lineRule="exact"/>
        <w:jc w:val="center"/>
        <w:textAlignment w:val="baseline"/>
        <w:rPr>
          <w:rFonts w:ascii="Times New Roman" w:eastAsia="方正小标宋简体" w:hAnsi="Times New Roman" w:cs="Times New Roman"/>
          <w:color w:val="000000" w:themeColor="text1"/>
          <w:spacing w:val="-6"/>
          <w:w w:val="93"/>
          <w:kern w:val="0"/>
          <w:sz w:val="44"/>
          <w:szCs w:val="44"/>
        </w:rPr>
      </w:pPr>
      <w:r w:rsidRPr="00E47538">
        <w:rPr>
          <w:rFonts w:ascii="Times New Roman" w:eastAsia="方正小标宋简体" w:hAnsi="Times New Roman" w:cs="Times New Roman"/>
          <w:color w:val="000000" w:themeColor="text1"/>
          <w:spacing w:val="-6"/>
          <w:w w:val="93"/>
          <w:kern w:val="0"/>
          <w:sz w:val="44"/>
          <w:szCs w:val="44"/>
        </w:rPr>
        <w:t>贵州省教育厅</w:t>
      </w:r>
      <w:r w:rsidRPr="00E47538">
        <w:rPr>
          <w:rFonts w:ascii="Times New Roman" w:eastAsia="方正小标宋简体" w:hAnsi="Times New Roman" w:cs="Times New Roman"/>
          <w:color w:val="000000" w:themeColor="text1"/>
          <w:spacing w:val="-6"/>
          <w:w w:val="93"/>
          <w:kern w:val="0"/>
          <w:sz w:val="44"/>
          <w:szCs w:val="44"/>
        </w:rPr>
        <w:t>-</w:t>
      </w:r>
      <w:r w:rsidRPr="00E47538">
        <w:rPr>
          <w:rFonts w:ascii="Times New Roman" w:eastAsia="方正小标宋简体" w:hAnsi="Times New Roman" w:cs="Times New Roman"/>
          <w:color w:val="000000" w:themeColor="text1"/>
          <w:spacing w:val="-6"/>
          <w:w w:val="93"/>
          <w:kern w:val="0"/>
          <w:sz w:val="44"/>
          <w:szCs w:val="44"/>
        </w:rPr>
        <w:t>省部共建药用植物功效与</w:t>
      </w:r>
    </w:p>
    <w:p w:rsidR="003D623B" w:rsidRPr="00E47538" w:rsidRDefault="003222D7" w:rsidP="004F267C">
      <w:pPr>
        <w:snapToGrid w:val="0"/>
        <w:spacing w:line="520" w:lineRule="exact"/>
        <w:ind w:leftChars="-95" w:hangingChars="50" w:hanging="199"/>
        <w:jc w:val="center"/>
        <w:textAlignment w:val="baseline"/>
        <w:rPr>
          <w:rFonts w:ascii="Times New Roman" w:eastAsia="方正小标宋简体" w:hAnsi="Times New Roman" w:cs="Times New Roman"/>
          <w:color w:val="000000" w:themeColor="text1"/>
          <w:spacing w:val="-6"/>
          <w:w w:val="93"/>
          <w:kern w:val="0"/>
          <w:sz w:val="44"/>
          <w:szCs w:val="44"/>
        </w:rPr>
      </w:pPr>
      <w:r w:rsidRPr="00E47538">
        <w:rPr>
          <w:rFonts w:ascii="Times New Roman" w:eastAsia="方正小标宋简体" w:hAnsi="Times New Roman" w:cs="Times New Roman"/>
          <w:color w:val="000000" w:themeColor="text1"/>
          <w:spacing w:val="-6"/>
          <w:w w:val="93"/>
          <w:kern w:val="0"/>
          <w:sz w:val="44"/>
          <w:szCs w:val="44"/>
        </w:rPr>
        <w:t>利用国家重点实验室</w:t>
      </w:r>
      <w:r w:rsidRPr="00E47538">
        <w:rPr>
          <w:rFonts w:ascii="Times New Roman" w:eastAsia="方正小标宋简体" w:hAnsi="Times New Roman" w:cs="Times New Roman"/>
          <w:color w:val="000000" w:themeColor="text1"/>
          <w:spacing w:val="-6"/>
          <w:w w:val="93"/>
          <w:kern w:val="0"/>
          <w:sz w:val="44"/>
          <w:szCs w:val="44"/>
        </w:rPr>
        <w:t>2022</w:t>
      </w:r>
      <w:r w:rsidRPr="00E47538">
        <w:rPr>
          <w:rFonts w:ascii="Times New Roman" w:eastAsia="方正小标宋简体" w:hAnsi="Times New Roman" w:cs="Times New Roman"/>
          <w:color w:val="000000" w:themeColor="text1"/>
          <w:spacing w:val="-6"/>
          <w:w w:val="93"/>
          <w:kern w:val="0"/>
          <w:sz w:val="44"/>
          <w:szCs w:val="44"/>
        </w:rPr>
        <w:t>年度</w:t>
      </w:r>
    </w:p>
    <w:p w:rsidR="003D623B" w:rsidRPr="00E47538" w:rsidRDefault="003222D7" w:rsidP="004F267C">
      <w:pPr>
        <w:snapToGrid w:val="0"/>
        <w:spacing w:line="520" w:lineRule="exact"/>
        <w:ind w:leftChars="-95" w:left="-5" w:hangingChars="50" w:hanging="194"/>
        <w:jc w:val="center"/>
        <w:textAlignment w:val="baseline"/>
        <w:rPr>
          <w:rFonts w:ascii="Times New Roman" w:eastAsia="方正小标宋简体" w:hAnsi="Times New Roman" w:cs="Times New Roman"/>
          <w:color w:val="000000" w:themeColor="text1"/>
          <w:spacing w:val="-6"/>
          <w:w w:val="93"/>
          <w:kern w:val="0"/>
          <w:sz w:val="44"/>
          <w:szCs w:val="44"/>
        </w:rPr>
      </w:pPr>
      <w:r w:rsidRPr="00E47538">
        <w:rPr>
          <w:rFonts w:ascii="Times New Roman" w:eastAsia="方正小标宋简体" w:hAnsi="Times New Roman" w:cs="Times New Roman"/>
          <w:color w:val="000000" w:themeColor="text1"/>
          <w:spacing w:val="-11"/>
          <w:w w:val="93"/>
          <w:kern w:val="0"/>
          <w:sz w:val="44"/>
          <w:szCs w:val="44"/>
        </w:rPr>
        <w:t>开放基金课题申报指南</w:t>
      </w:r>
    </w:p>
    <w:p w:rsidR="003D623B" w:rsidRPr="00E47538" w:rsidRDefault="003D623B">
      <w:pPr>
        <w:snapToGrid w:val="0"/>
        <w:spacing w:line="520" w:lineRule="exact"/>
        <w:jc w:val="center"/>
        <w:textAlignment w:val="baseline"/>
        <w:rPr>
          <w:rFonts w:ascii="Times New Roman" w:hAnsi="Times New Roman" w:cs="Times New Roman"/>
          <w:b/>
          <w:color w:val="000000" w:themeColor="text1"/>
          <w:sz w:val="32"/>
          <w:szCs w:val="32"/>
        </w:rPr>
      </w:pPr>
    </w:p>
    <w:p w:rsidR="003D623B" w:rsidRPr="00E47538" w:rsidRDefault="003222D7">
      <w:pPr>
        <w:spacing w:line="520" w:lineRule="exact"/>
        <w:ind w:firstLineChars="200" w:firstLine="640"/>
        <w:textAlignment w:val="baseline"/>
        <w:rPr>
          <w:rFonts w:ascii="Times New Roman" w:eastAsia="仿宋" w:hAnsi="Times New Roman" w:cs="Times New Roman"/>
          <w:color w:val="000000" w:themeColor="text1"/>
          <w:sz w:val="32"/>
          <w:szCs w:val="32"/>
        </w:rPr>
      </w:pPr>
      <w:r w:rsidRPr="00E47538">
        <w:rPr>
          <w:rFonts w:ascii="Times New Roman" w:eastAsia="仿宋" w:hAnsi="Times New Roman" w:cs="Times New Roman"/>
          <w:color w:val="000000" w:themeColor="text1"/>
          <w:sz w:val="32"/>
          <w:szCs w:val="32"/>
        </w:rPr>
        <w:t>根据《国家重点实验室建设与管理暂行办法》、《省部共建国家重点实验室管理办法》、《省部共建药用植物功效与利用国家重点实验室开放课题管理办法（试行）》等文件规定，为了进一步提高对外开放与交流，省部共建药用植物功效与利用国家重点实验室（贵州医科大学）实行开放课题，接受国内外学者申请，鼓励与本实验室固定人员联合申报，本年度计划资助开放课题</w:t>
      </w:r>
      <w:r w:rsidRPr="00E47538">
        <w:rPr>
          <w:rFonts w:ascii="Times New Roman" w:eastAsia="仿宋" w:hAnsi="Times New Roman" w:cs="Times New Roman"/>
          <w:color w:val="000000" w:themeColor="text1"/>
          <w:sz w:val="32"/>
          <w:szCs w:val="32"/>
        </w:rPr>
        <w:t>5</w:t>
      </w:r>
      <w:r w:rsidRPr="00E47538">
        <w:rPr>
          <w:rFonts w:ascii="Times New Roman" w:eastAsia="仿宋" w:hAnsi="Times New Roman" w:cs="Times New Roman"/>
          <w:color w:val="000000" w:themeColor="text1"/>
          <w:sz w:val="32"/>
          <w:szCs w:val="32"/>
        </w:rPr>
        <w:t>项，每项资助经费</w:t>
      </w:r>
      <w:r w:rsidRPr="00E47538">
        <w:rPr>
          <w:rFonts w:ascii="Times New Roman" w:eastAsia="仿宋" w:hAnsi="Times New Roman" w:cs="Times New Roman"/>
          <w:color w:val="000000" w:themeColor="text1"/>
          <w:sz w:val="32"/>
          <w:szCs w:val="32"/>
        </w:rPr>
        <w:t>10</w:t>
      </w:r>
      <w:r w:rsidRPr="00E47538">
        <w:rPr>
          <w:rFonts w:ascii="Times New Roman" w:eastAsia="仿宋" w:hAnsi="Times New Roman" w:cs="Times New Roman"/>
          <w:color w:val="000000" w:themeColor="text1"/>
          <w:sz w:val="32"/>
          <w:szCs w:val="32"/>
        </w:rPr>
        <w:t>万元，研究期限</w:t>
      </w:r>
      <w:r w:rsidRPr="00E47538">
        <w:rPr>
          <w:rFonts w:ascii="Times New Roman" w:eastAsia="仿宋" w:hAnsi="Times New Roman" w:cs="Times New Roman"/>
          <w:color w:val="000000" w:themeColor="text1"/>
          <w:sz w:val="32"/>
          <w:szCs w:val="32"/>
        </w:rPr>
        <w:t>2</w:t>
      </w:r>
      <w:r w:rsidRPr="00E47538">
        <w:rPr>
          <w:rFonts w:ascii="Times New Roman" w:eastAsia="仿宋" w:hAnsi="Times New Roman" w:cs="Times New Roman"/>
          <w:color w:val="000000" w:themeColor="text1"/>
          <w:sz w:val="32"/>
          <w:szCs w:val="32"/>
        </w:rPr>
        <w:t>年。</w:t>
      </w:r>
    </w:p>
    <w:p w:rsidR="003D623B" w:rsidRPr="00E47538" w:rsidRDefault="003222D7">
      <w:pPr>
        <w:spacing w:line="520" w:lineRule="exact"/>
        <w:ind w:firstLineChars="200" w:firstLine="640"/>
        <w:textAlignment w:val="baseline"/>
        <w:rPr>
          <w:rFonts w:ascii="Times New Roman" w:eastAsia="黑体" w:hAnsi="Times New Roman" w:cs="Times New Roman"/>
          <w:color w:val="000000" w:themeColor="text1"/>
          <w:sz w:val="32"/>
          <w:szCs w:val="32"/>
        </w:rPr>
      </w:pPr>
      <w:r w:rsidRPr="00E47538">
        <w:rPr>
          <w:rFonts w:ascii="Times New Roman" w:eastAsia="黑体" w:hAnsi="Times New Roman" w:cs="Times New Roman"/>
          <w:color w:val="000000" w:themeColor="text1"/>
          <w:sz w:val="32"/>
          <w:szCs w:val="32"/>
        </w:rPr>
        <w:t>一、资助方向及重点研究内容</w:t>
      </w:r>
    </w:p>
    <w:p w:rsidR="003D623B" w:rsidRPr="00E47538" w:rsidRDefault="003222D7">
      <w:pPr>
        <w:snapToGrid w:val="0"/>
        <w:spacing w:line="520" w:lineRule="exact"/>
        <w:ind w:firstLine="573"/>
        <w:textAlignment w:val="baseline"/>
        <w:rPr>
          <w:rFonts w:ascii="Times New Roman" w:eastAsia="方正楷体_GBK" w:hAnsi="Times New Roman" w:cs="Times New Roman"/>
          <w:bCs/>
          <w:color w:val="000000" w:themeColor="text1"/>
          <w:sz w:val="32"/>
          <w:szCs w:val="32"/>
        </w:rPr>
      </w:pPr>
      <w:r w:rsidRPr="00E47538">
        <w:rPr>
          <w:rFonts w:ascii="Times New Roman" w:eastAsia="方正楷体_GBK" w:hAnsi="Times New Roman" w:cs="Times New Roman"/>
          <w:bCs/>
          <w:color w:val="000000" w:themeColor="text1"/>
          <w:sz w:val="32"/>
          <w:szCs w:val="32"/>
        </w:rPr>
        <w:t>（一）</w:t>
      </w:r>
      <w:r w:rsidRPr="00E47538">
        <w:rPr>
          <w:rFonts w:ascii="Times New Roman" w:eastAsia="方正楷体_GBK" w:hAnsi="Times New Roman" w:cs="Times New Roman"/>
          <w:bCs/>
          <w:color w:val="000000" w:themeColor="text1"/>
          <w:sz w:val="32"/>
          <w:szCs w:val="32"/>
        </w:rPr>
        <w:t xml:space="preserve"> </w:t>
      </w:r>
      <w:r w:rsidRPr="00E47538">
        <w:rPr>
          <w:rFonts w:ascii="Times New Roman" w:eastAsia="方正楷体_GBK" w:hAnsi="Times New Roman" w:cs="Times New Roman"/>
          <w:bCs/>
          <w:color w:val="000000" w:themeColor="text1"/>
          <w:sz w:val="32"/>
          <w:szCs w:val="32"/>
        </w:rPr>
        <w:t>喀斯特地区药用资源保护利用</w:t>
      </w:r>
    </w:p>
    <w:p w:rsidR="003D623B" w:rsidRPr="00E47538" w:rsidRDefault="003222D7">
      <w:pPr>
        <w:spacing w:line="520" w:lineRule="exact"/>
        <w:ind w:firstLineChars="200" w:firstLine="640"/>
        <w:textAlignment w:val="baseline"/>
        <w:rPr>
          <w:rFonts w:ascii="Times New Roman" w:eastAsia="仿宋" w:hAnsi="Times New Roman" w:cs="Times New Roman"/>
          <w:color w:val="000000" w:themeColor="text1"/>
          <w:sz w:val="32"/>
          <w:szCs w:val="32"/>
        </w:rPr>
      </w:pPr>
      <w:r w:rsidRPr="00E47538">
        <w:rPr>
          <w:rFonts w:ascii="Times New Roman" w:eastAsia="仿宋" w:hAnsi="Times New Roman" w:cs="Times New Roman"/>
          <w:color w:val="000000" w:themeColor="text1"/>
          <w:sz w:val="32"/>
          <w:szCs w:val="32"/>
        </w:rPr>
        <w:t>通过喀斯特药用植物资源信息化构建、适生性研究、可持续性绿色低碳化综合利用。本年度重点支持大宗道地药食同源植物资源可持续性绿色低碳化综合利用。</w:t>
      </w:r>
    </w:p>
    <w:p w:rsidR="003D623B" w:rsidRPr="00E47538" w:rsidRDefault="003222D7">
      <w:pPr>
        <w:snapToGrid w:val="0"/>
        <w:spacing w:line="520" w:lineRule="exact"/>
        <w:ind w:firstLine="573"/>
        <w:textAlignment w:val="baseline"/>
        <w:rPr>
          <w:rFonts w:ascii="Times New Roman" w:eastAsia="方正楷体_GBK" w:hAnsi="Times New Roman" w:cs="Times New Roman"/>
          <w:bCs/>
          <w:color w:val="000000" w:themeColor="text1"/>
          <w:sz w:val="32"/>
          <w:szCs w:val="32"/>
        </w:rPr>
      </w:pPr>
      <w:bookmarkStart w:id="0" w:name="_Toc469041530"/>
      <w:r w:rsidRPr="00E47538">
        <w:rPr>
          <w:rFonts w:ascii="Times New Roman" w:eastAsia="方正楷体_GBK" w:hAnsi="Times New Roman" w:cs="Times New Roman"/>
          <w:bCs/>
          <w:color w:val="000000" w:themeColor="text1"/>
          <w:sz w:val="32"/>
          <w:szCs w:val="32"/>
        </w:rPr>
        <w:t>（二）药用植物活性物质结构与功能研究</w:t>
      </w:r>
      <w:bookmarkEnd w:id="0"/>
    </w:p>
    <w:p w:rsidR="003D623B" w:rsidRPr="00D23E16" w:rsidRDefault="003222D7" w:rsidP="00D23E16">
      <w:pPr>
        <w:spacing w:line="520" w:lineRule="exact"/>
        <w:ind w:firstLineChars="200" w:firstLine="640"/>
        <w:textAlignment w:val="baseline"/>
        <w:rPr>
          <w:rFonts w:ascii="Times New Roman" w:eastAsia="仿宋" w:hAnsi="Times New Roman" w:cs="Times New Roman"/>
          <w:color w:val="000000" w:themeColor="text1"/>
          <w:sz w:val="32"/>
          <w:szCs w:val="32"/>
        </w:rPr>
      </w:pPr>
      <w:r w:rsidRPr="00E47538">
        <w:rPr>
          <w:rFonts w:ascii="Times New Roman" w:eastAsia="仿宋" w:hAnsi="Times New Roman" w:cs="Times New Roman"/>
          <w:color w:val="000000" w:themeColor="text1"/>
          <w:sz w:val="32"/>
          <w:szCs w:val="32"/>
        </w:rPr>
        <w:t>重点开展以苗药为代表的民族医药体系和道地药材中发现化学结构新颖的天然产物，结合系统的药理、药效、作用机制、构效关系研究，评价其有效性与科学性。围绕贵州民族药对重大疾病表观遗传的调控，本方向将聚焦于贵州民族药新功效活性物质通过调控小分子</w:t>
      </w:r>
      <w:r w:rsidRPr="00E47538">
        <w:rPr>
          <w:rFonts w:ascii="Times New Roman" w:eastAsia="仿宋" w:hAnsi="Times New Roman" w:cs="Times New Roman"/>
          <w:color w:val="000000" w:themeColor="text1"/>
          <w:sz w:val="32"/>
          <w:szCs w:val="32"/>
        </w:rPr>
        <w:t>RNA</w:t>
      </w:r>
      <w:r w:rsidRPr="00E47538">
        <w:rPr>
          <w:rFonts w:ascii="Times New Roman" w:eastAsia="仿宋" w:hAnsi="Times New Roman" w:cs="Times New Roman"/>
          <w:color w:val="000000" w:themeColor="text1"/>
          <w:sz w:val="32"/>
          <w:szCs w:val="32"/>
        </w:rPr>
        <w:t>而干扰疾病的发生发展，并利用民族药中活性小分子作为探针探讨疾病发生机理，为从民族药中发现创新药物提供新靶点及民族药研发提供科学理论依据。</w:t>
      </w:r>
    </w:p>
    <w:p w:rsidR="003D623B" w:rsidRPr="00E47538" w:rsidRDefault="003222D7">
      <w:pPr>
        <w:snapToGrid w:val="0"/>
        <w:spacing w:line="520" w:lineRule="exact"/>
        <w:ind w:firstLine="573"/>
        <w:textAlignment w:val="baseline"/>
        <w:rPr>
          <w:rFonts w:ascii="Times New Roman" w:eastAsia="方正楷体_GBK" w:hAnsi="Times New Roman" w:cs="Times New Roman"/>
          <w:bCs/>
          <w:color w:val="000000" w:themeColor="text1"/>
          <w:sz w:val="32"/>
          <w:szCs w:val="32"/>
        </w:rPr>
      </w:pPr>
      <w:r w:rsidRPr="00E47538">
        <w:rPr>
          <w:rFonts w:ascii="Times New Roman" w:eastAsia="方正楷体_GBK" w:hAnsi="Times New Roman" w:cs="Times New Roman"/>
          <w:bCs/>
          <w:color w:val="000000" w:themeColor="text1"/>
          <w:sz w:val="32"/>
          <w:szCs w:val="32"/>
        </w:rPr>
        <w:lastRenderedPageBreak/>
        <w:t>（三）特色中药民族药及苗药科学内涵挖掘</w:t>
      </w:r>
    </w:p>
    <w:p w:rsidR="003D623B" w:rsidRPr="00E47538" w:rsidRDefault="003222D7">
      <w:pPr>
        <w:spacing w:line="520" w:lineRule="exact"/>
        <w:ind w:firstLineChars="200" w:firstLine="640"/>
        <w:textAlignment w:val="baseline"/>
        <w:rPr>
          <w:rFonts w:ascii="Times New Roman" w:eastAsia="仿宋" w:hAnsi="Times New Roman" w:cs="Times New Roman"/>
          <w:color w:val="000000" w:themeColor="text1"/>
          <w:sz w:val="32"/>
          <w:szCs w:val="32"/>
        </w:rPr>
      </w:pPr>
      <w:r w:rsidRPr="00E47538">
        <w:rPr>
          <w:rFonts w:ascii="Times New Roman" w:eastAsia="仿宋" w:hAnsi="Times New Roman" w:cs="Times New Roman"/>
          <w:color w:val="000000" w:themeColor="text1"/>
          <w:sz w:val="32"/>
          <w:szCs w:val="32"/>
        </w:rPr>
        <w:t>围绕特色中药民族药（苗药）道地性与功效特点，系统研究阐述其现代科学内涵。主要聚焦于特色民族药效应物质、有效性、安全性、成药性评价与创新药物研究；以贵州道地药材为主的中药民族药大品种新剂型、新技术、新工艺、安全性、有效性、质量控制、临床合理用药、推广示范等深层次研究开发与利用。</w:t>
      </w:r>
    </w:p>
    <w:p w:rsidR="003D623B" w:rsidRPr="00E47538" w:rsidRDefault="003222D7">
      <w:pPr>
        <w:spacing w:line="520" w:lineRule="exact"/>
        <w:ind w:firstLineChars="200" w:firstLine="640"/>
        <w:textAlignment w:val="baseline"/>
        <w:rPr>
          <w:rFonts w:ascii="Times New Roman" w:eastAsia="黑体" w:hAnsi="Times New Roman" w:cs="Times New Roman"/>
          <w:color w:val="000000" w:themeColor="text1"/>
          <w:sz w:val="32"/>
          <w:szCs w:val="32"/>
        </w:rPr>
      </w:pPr>
      <w:r w:rsidRPr="00E47538">
        <w:rPr>
          <w:rFonts w:ascii="Times New Roman" w:eastAsia="黑体" w:hAnsi="Times New Roman" w:cs="Times New Roman"/>
          <w:color w:val="000000" w:themeColor="text1"/>
          <w:sz w:val="32"/>
          <w:szCs w:val="32"/>
        </w:rPr>
        <w:t>二、申报条件</w:t>
      </w:r>
    </w:p>
    <w:p w:rsidR="003D623B" w:rsidRPr="00E47538" w:rsidRDefault="003222D7">
      <w:pPr>
        <w:spacing w:line="520" w:lineRule="exact"/>
        <w:ind w:firstLineChars="200" w:firstLine="640"/>
        <w:textAlignment w:val="baseline"/>
        <w:rPr>
          <w:rFonts w:ascii="Times New Roman" w:eastAsia="仿宋" w:hAnsi="Times New Roman" w:cs="Times New Roman"/>
          <w:color w:val="000000" w:themeColor="text1"/>
          <w:sz w:val="32"/>
          <w:szCs w:val="32"/>
        </w:rPr>
      </w:pPr>
      <w:r w:rsidRPr="00E47538">
        <w:rPr>
          <w:rFonts w:ascii="Times New Roman" w:eastAsia="仿宋" w:hAnsi="Times New Roman" w:cs="Times New Roman"/>
          <w:color w:val="000000" w:themeColor="text1"/>
          <w:sz w:val="32"/>
          <w:szCs w:val="32"/>
        </w:rPr>
        <w:t>从事药用植物功效与利用基础或应用基础研究课题；课题具有一定研究工作基础；申请者年龄男需</w:t>
      </w:r>
      <w:r w:rsidRPr="00E47538">
        <w:rPr>
          <w:rFonts w:ascii="Times New Roman" w:eastAsia="仿宋" w:hAnsi="Times New Roman" w:cs="Times New Roman"/>
          <w:color w:val="000000" w:themeColor="text1"/>
          <w:sz w:val="32"/>
          <w:szCs w:val="32"/>
        </w:rPr>
        <w:t>45</w:t>
      </w:r>
      <w:r w:rsidRPr="00E47538">
        <w:rPr>
          <w:rFonts w:ascii="Times New Roman" w:eastAsia="仿宋" w:hAnsi="Times New Roman" w:cs="Times New Roman"/>
          <w:color w:val="000000" w:themeColor="text1"/>
          <w:sz w:val="32"/>
          <w:szCs w:val="32"/>
        </w:rPr>
        <w:t>岁以下，女</w:t>
      </w:r>
      <w:r w:rsidRPr="00E47538">
        <w:rPr>
          <w:rFonts w:ascii="Times New Roman" w:eastAsia="仿宋" w:hAnsi="Times New Roman" w:cs="Times New Roman"/>
          <w:color w:val="000000" w:themeColor="text1"/>
          <w:sz w:val="32"/>
          <w:szCs w:val="32"/>
        </w:rPr>
        <w:t>47</w:t>
      </w:r>
      <w:r w:rsidRPr="00E47538">
        <w:rPr>
          <w:rFonts w:ascii="Times New Roman" w:eastAsia="仿宋" w:hAnsi="Times New Roman" w:cs="Times New Roman"/>
          <w:color w:val="000000" w:themeColor="text1"/>
          <w:sz w:val="32"/>
          <w:szCs w:val="32"/>
        </w:rPr>
        <w:t>岁以下；在校学生、研究生的申请不予受理；申请者曾发表过高水平研究论文；</w:t>
      </w:r>
      <w:r w:rsidRPr="00E47538">
        <w:rPr>
          <w:rFonts w:ascii="Times New Roman" w:eastAsia="仿宋" w:hAnsi="Times New Roman" w:cs="Times New Roman"/>
          <w:color w:val="000000" w:themeColor="text1"/>
          <w:sz w:val="32"/>
          <w:szCs w:val="32"/>
        </w:rPr>
        <w:t>“</w:t>
      </w:r>
      <w:r w:rsidRPr="00E47538">
        <w:rPr>
          <w:rFonts w:ascii="Times New Roman" w:eastAsia="仿宋" w:hAnsi="Times New Roman" w:cs="Times New Roman"/>
          <w:color w:val="000000" w:themeColor="text1"/>
          <w:sz w:val="32"/>
          <w:szCs w:val="32"/>
        </w:rPr>
        <w:t>省部药用植物功效与利用国家重点实验室</w:t>
      </w:r>
      <w:r w:rsidRPr="00E47538">
        <w:rPr>
          <w:rFonts w:ascii="Times New Roman" w:eastAsia="仿宋" w:hAnsi="Times New Roman" w:cs="Times New Roman"/>
          <w:color w:val="000000" w:themeColor="text1"/>
          <w:sz w:val="32"/>
          <w:szCs w:val="32"/>
        </w:rPr>
        <w:t>”</w:t>
      </w:r>
      <w:r w:rsidRPr="00E47538">
        <w:rPr>
          <w:rFonts w:ascii="Times New Roman" w:eastAsia="仿宋" w:hAnsi="Times New Roman" w:cs="Times New Roman"/>
          <w:color w:val="000000" w:themeColor="text1"/>
          <w:sz w:val="32"/>
          <w:szCs w:val="32"/>
        </w:rPr>
        <w:t>固定工作人员不得做为项目负责人申请。</w:t>
      </w:r>
    </w:p>
    <w:p w:rsidR="003D623B" w:rsidRPr="00E47538" w:rsidRDefault="003222D7">
      <w:pPr>
        <w:spacing w:line="520" w:lineRule="exact"/>
        <w:ind w:firstLineChars="200" w:firstLine="640"/>
        <w:textAlignment w:val="baseline"/>
        <w:rPr>
          <w:rFonts w:ascii="Times New Roman" w:eastAsia="黑体" w:hAnsi="Times New Roman" w:cs="Times New Roman"/>
          <w:color w:val="000000" w:themeColor="text1"/>
          <w:sz w:val="32"/>
          <w:szCs w:val="32"/>
        </w:rPr>
      </w:pPr>
      <w:r w:rsidRPr="00E47538">
        <w:rPr>
          <w:rFonts w:ascii="Times New Roman" w:eastAsia="黑体" w:hAnsi="Times New Roman" w:cs="Times New Roman"/>
          <w:color w:val="000000" w:themeColor="text1"/>
          <w:sz w:val="32"/>
          <w:szCs w:val="32"/>
        </w:rPr>
        <w:t>三、基金执行说明</w:t>
      </w:r>
    </w:p>
    <w:p w:rsidR="003D623B" w:rsidRPr="00E47538" w:rsidRDefault="003222D7">
      <w:pPr>
        <w:spacing w:line="520" w:lineRule="exact"/>
        <w:ind w:firstLineChars="200" w:firstLine="640"/>
        <w:textAlignment w:val="baseline"/>
        <w:rPr>
          <w:rFonts w:ascii="Times New Roman" w:eastAsia="仿宋" w:hAnsi="Times New Roman" w:cs="Times New Roman"/>
          <w:color w:val="000000" w:themeColor="text1"/>
          <w:sz w:val="32"/>
          <w:szCs w:val="32"/>
        </w:rPr>
      </w:pPr>
      <w:r w:rsidRPr="00E47538">
        <w:rPr>
          <w:rFonts w:ascii="Times New Roman" w:eastAsia="仿宋" w:hAnsi="Times New Roman" w:cs="Times New Roman"/>
          <w:color w:val="000000" w:themeColor="text1"/>
          <w:sz w:val="32"/>
          <w:szCs w:val="32"/>
        </w:rPr>
        <w:t>（一）开放课题经费在省部共建药用植物功效与利用国家重点实验室（贵州医科大学）使用，经费不外拨。经费使用需遵守《省部共建药用植物功效与利用国家重点实验室纵向科研项目及经费管理办法》的规定。</w:t>
      </w:r>
    </w:p>
    <w:p w:rsidR="003D623B" w:rsidRPr="00E47538" w:rsidRDefault="003222D7">
      <w:pPr>
        <w:spacing w:line="520" w:lineRule="exact"/>
        <w:ind w:firstLineChars="200" w:firstLine="640"/>
        <w:textAlignment w:val="baseline"/>
        <w:rPr>
          <w:rFonts w:ascii="Times New Roman" w:eastAsia="仿宋" w:hAnsi="Times New Roman" w:cs="Times New Roman"/>
          <w:color w:val="000000" w:themeColor="text1"/>
          <w:sz w:val="32"/>
          <w:szCs w:val="32"/>
        </w:rPr>
      </w:pPr>
      <w:r w:rsidRPr="00E47538">
        <w:rPr>
          <w:rFonts w:ascii="Times New Roman" w:eastAsia="仿宋" w:hAnsi="Times New Roman" w:cs="Times New Roman"/>
          <w:color w:val="000000" w:themeColor="text1"/>
          <w:sz w:val="32"/>
          <w:szCs w:val="32"/>
        </w:rPr>
        <w:t>（二）凡接受本基金资助的项目，相关成果需标注本项目资金资助。</w:t>
      </w:r>
    </w:p>
    <w:p w:rsidR="003D623B" w:rsidRPr="00E47538" w:rsidRDefault="003222D7">
      <w:pPr>
        <w:spacing w:line="520" w:lineRule="exact"/>
        <w:ind w:firstLineChars="200" w:firstLine="640"/>
        <w:textAlignment w:val="baseline"/>
        <w:rPr>
          <w:rFonts w:ascii="Times New Roman" w:eastAsia="仿宋" w:hAnsi="Times New Roman" w:cs="Times New Roman"/>
          <w:color w:val="000000" w:themeColor="text1"/>
          <w:sz w:val="32"/>
          <w:szCs w:val="32"/>
        </w:rPr>
      </w:pPr>
      <w:r w:rsidRPr="00E47538">
        <w:rPr>
          <w:rFonts w:ascii="Times New Roman" w:eastAsia="仿宋" w:hAnsi="Times New Roman" w:cs="Times New Roman"/>
          <w:color w:val="000000" w:themeColor="text1"/>
          <w:sz w:val="32"/>
          <w:szCs w:val="32"/>
        </w:rPr>
        <w:t>论文发表至少需署名为第一完成人或通讯作者第二工作单位，具体署名为：</w:t>
      </w:r>
    </w:p>
    <w:p w:rsidR="003D623B" w:rsidRPr="00E47538" w:rsidRDefault="003222D7">
      <w:pPr>
        <w:spacing w:line="520" w:lineRule="exact"/>
        <w:ind w:firstLineChars="200" w:firstLine="640"/>
        <w:textAlignment w:val="baseline"/>
        <w:rPr>
          <w:rFonts w:ascii="Times New Roman" w:eastAsia="仿宋" w:hAnsi="Times New Roman" w:cs="Times New Roman"/>
          <w:color w:val="000000" w:themeColor="text1"/>
          <w:sz w:val="32"/>
          <w:szCs w:val="32"/>
        </w:rPr>
      </w:pPr>
      <w:r w:rsidRPr="00E47538">
        <w:rPr>
          <w:rFonts w:ascii="Times New Roman" w:eastAsia="仿宋" w:hAnsi="Times New Roman" w:cs="Times New Roman"/>
          <w:color w:val="000000" w:themeColor="text1"/>
          <w:sz w:val="32"/>
          <w:szCs w:val="32"/>
        </w:rPr>
        <w:t>（三）中文：贵州医科大学</w:t>
      </w:r>
      <w:r w:rsidRPr="00E47538">
        <w:rPr>
          <w:rFonts w:ascii="Times New Roman" w:eastAsia="仿宋" w:hAnsi="Times New Roman" w:cs="Times New Roman"/>
          <w:color w:val="000000" w:themeColor="text1"/>
          <w:sz w:val="32"/>
          <w:szCs w:val="32"/>
        </w:rPr>
        <w:t xml:space="preserve"> </w:t>
      </w:r>
      <w:r w:rsidRPr="00E47538">
        <w:rPr>
          <w:rFonts w:ascii="Times New Roman" w:eastAsia="仿宋" w:hAnsi="Times New Roman" w:cs="Times New Roman"/>
          <w:color w:val="000000" w:themeColor="text1"/>
          <w:sz w:val="32"/>
          <w:szCs w:val="32"/>
        </w:rPr>
        <w:t>省部共建药用植物功效与利用国家重点实验室，贵阳</w:t>
      </w:r>
      <w:r w:rsidRPr="00E47538">
        <w:rPr>
          <w:rFonts w:ascii="Times New Roman" w:eastAsia="仿宋" w:hAnsi="Times New Roman" w:cs="Times New Roman"/>
          <w:color w:val="000000" w:themeColor="text1"/>
          <w:sz w:val="32"/>
          <w:szCs w:val="32"/>
        </w:rPr>
        <w:t>550014</w:t>
      </w:r>
      <w:r w:rsidRPr="00E47538">
        <w:rPr>
          <w:rFonts w:ascii="Times New Roman" w:eastAsia="仿宋" w:hAnsi="Times New Roman" w:cs="Times New Roman"/>
          <w:color w:val="000000" w:themeColor="text1"/>
          <w:sz w:val="32"/>
          <w:szCs w:val="32"/>
        </w:rPr>
        <w:t>；</w:t>
      </w:r>
    </w:p>
    <w:p w:rsidR="003D623B" w:rsidRPr="00E47538" w:rsidRDefault="003222D7">
      <w:pPr>
        <w:spacing w:line="520" w:lineRule="exact"/>
        <w:ind w:firstLineChars="200" w:firstLine="640"/>
        <w:textAlignment w:val="baseline"/>
        <w:rPr>
          <w:rFonts w:ascii="Times New Roman" w:eastAsia="仿宋" w:hAnsi="Times New Roman" w:cs="Times New Roman"/>
          <w:color w:val="000000" w:themeColor="text1"/>
          <w:sz w:val="32"/>
          <w:szCs w:val="32"/>
        </w:rPr>
      </w:pPr>
      <w:r w:rsidRPr="00E47538">
        <w:rPr>
          <w:rFonts w:ascii="Times New Roman" w:eastAsia="仿宋" w:hAnsi="Times New Roman" w:cs="Times New Roman"/>
          <w:color w:val="000000" w:themeColor="text1"/>
          <w:sz w:val="32"/>
          <w:szCs w:val="32"/>
        </w:rPr>
        <w:t>（四）英文：</w:t>
      </w:r>
      <w:r w:rsidRPr="00E47538">
        <w:rPr>
          <w:rFonts w:ascii="Times New Roman" w:eastAsia="仿宋" w:hAnsi="Times New Roman" w:cs="Times New Roman"/>
          <w:color w:val="000000" w:themeColor="text1"/>
          <w:sz w:val="32"/>
          <w:szCs w:val="32"/>
        </w:rPr>
        <w:t xml:space="preserve">State Key Laboratory of Functions and Applications of Medicinal Plants, Guizhou Medical University, </w:t>
      </w:r>
      <w:r w:rsidRPr="00E47538">
        <w:rPr>
          <w:rFonts w:ascii="Times New Roman" w:eastAsia="仿宋" w:hAnsi="Times New Roman" w:cs="Times New Roman"/>
          <w:color w:val="000000" w:themeColor="text1"/>
          <w:sz w:val="32"/>
          <w:szCs w:val="32"/>
        </w:rPr>
        <w:lastRenderedPageBreak/>
        <w:t>Guiyang 550014, China.</w:t>
      </w:r>
      <w:r w:rsidRPr="00E47538">
        <w:rPr>
          <w:rFonts w:ascii="Times New Roman" w:eastAsia="仿宋" w:hAnsi="Times New Roman" w:cs="Times New Roman"/>
          <w:color w:val="000000" w:themeColor="text1"/>
          <w:sz w:val="32"/>
          <w:szCs w:val="32"/>
        </w:rPr>
        <w:t>论文中中文应注明</w:t>
      </w:r>
      <w:r w:rsidRPr="00E47538">
        <w:rPr>
          <w:rFonts w:ascii="Times New Roman" w:eastAsia="仿宋" w:hAnsi="Times New Roman" w:cs="Times New Roman"/>
          <w:color w:val="000000" w:themeColor="text1"/>
          <w:sz w:val="32"/>
          <w:szCs w:val="32"/>
        </w:rPr>
        <w:t>“</w:t>
      </w:r>
      <w:r w:rsidRPr="00E47538">
        <w:rPr>
          <w:rFonts w:ascii="Times New Roman" w:eastAsia="仿宋" w:hAnsi="Times New Roman" w:cs="Times New Roman"/>
          <w:color w:val="000000" w:themeColor="text1"/>
          <w:sz w:val="32"/>
          <w:szCs w:val="32"/>
        </w:rPr>
        <w:t>省部共建药用植物功效与利用国家重点实验室资助项目（编号）</w:t>
      </w:r>
      <w:r w:rsidRPr="00E47538">
        <w:rPr>
          <w:rFonts w:ascii="Times New Roman" w:eastAsia="仿宋" w:hAnsi="Times New Roman" w:cs="Times New Roman"/>
          <w:color w:val="000000" w:themeColor="text1"/>
          <w:sz w:val="32"/>
          <w:szCs w:val="32"/>
        </w:rPr>
        <w:t>”</w:t>
      </w:r>
      <w:r w:rsidRPr="00E47538">
        <w:rPr>
          <w:rFonts w:ascii="Times New Roman" w:eastAsia="仿宋" w:hAnsi="Times New Roman" w:cs="Times New Roman"/>
          <w:color w:val="000000" w:themeColor="text1"/>
          <w:sz w:val="32"/>
          <w:szCs w:val="32"/>
        </w:rPr>
        <w:t>；英文为：</w:t>
      </w:r>
      <w:r w:rsidRPr="00E47538">
        <w:rPr>
          <w:rFonts w:ascii="Times New Roman" w:eastAsia="仿宋" w:hAnsi="Times New Roman" w:cs="Times New Roman"/>
          <w:color w:val="000000" w:themeColor="text1"/>
          <w:sz w:val="32"/>
          <w:szCs w:val="32"/>
        </w:rPr>
        <w:t>This study was supported by the project of State Key Laboratory of Functions and Applications of Medicinal Plants, Guizhou Medicial University.</w:t>
      </w:r>
      <w:r w:rsidRPr="00E47538">
        <w:rPr>
          <w:rFonts w:ascii="Times New Roman" w:eastAsia="仿宋" w:hAnsi="Times New Roman" w:cs="Times New Roman"/>
          <w:color w:val="000000" w:themeColor="text1"/>
          <w:sz w:val="32"/>
          <w:szCs w:val="32"/>
        </w:rPr>
        <w:t>（</w:t>
      </w:r>
      <w:r w:rsidRPr="00E47538">
        <w:rPr>
          <w:rFonts w:ascii="Times New Roman" w:eastAsia="仿宋" w:hAnsi="Times New Roman" w:cs="Times New Roman"/>
          <w:color w:val="000000" w:themeColor="text1"/>
          <w:sz w:val="32"/>
          <w:szCs w:val="32"/>
        </w:rPr>
        <w:t>No. xxx</w:t>
      </w:r>
      <w:r w:rsidRPr="00E47538">
        <w:rPr>
          <w:rFonts w:ascii="Times New Roman" w:eastAsia="仿宋" w:hAnsi="Times New Roman" w:cs="Times New Roman"/>
          <w:color w:val="000000" w:themeColor="text1"/>
          <w:sz w:val="32"/>
          <w:szCs w:val="32"/>
        </w:rPr>
        <w:t>）</w:t>
      </w:r>
    </w:p>
    <w:p w:rsidR="003D623B" w:rsidRPr="00E47538" w:rsidRDefault="003222D7">
      <w:pPr>
        <w:spacing w:line="520" w:lineRule="exact"/>
        <w:ind w:firstLineChars="200" w:firstLine="640"/>
        <w:textAlignment w:val="baseline"/>
        <w:rPr>
          <w:rFonts w:ascii="Times New Roman" w:eastAsia="黑体" w:hAnsi="Times New Roman" w:cs="Times New Roman"/>
          <w:color w:val="000000" w:themeColor="text1"/>
          <w:sz w:val="32"/>
          <w:szCs w:val="32"/>
        </w:rPr>
      </w:pPr>
      <w:r w:rsidRPr="00E47538">
        <w:rPr>
          <w:rFonts w:ascii="Times New Roman" w:eastAsia="黑体" w:hAnsi="Times New Roman" w:cs="Times New Roman"/>
          <w:color w:val="000000" w:themeColor="text1"/>
          <w:sz w:val="32"/>
          <w:szCs w:val="32"/>
        </w:rPr>
        <w:t>四、申请受理</w:t>
      </w:r>
    </w:p>
    <w:p w:rsidR="007E12CE" w:rsidRPr="007E12CE" w:rsidRDefault="007E12CE" w:rsidP="007E12CE">
      <w:pPr>
        <w:spacing w:line="520" w:lineRule="exact"/>
        <w:ind w:firstLineChars="200" w:firstLine="640"/>
        <w:textAlignment w:val="baseline"/>
        <w:rPr>
          <w:rFonts w:ascii="Times New Roman" w:eastAsia="仿宋" w:hAnsi="Times New Roman" w:cs="Times New Roman" w:hint="eastAsia"/>
          <w:color w:val="000000" w:themeColor="text1"/>
          <w:sz w:val="32"/>
          <w:szCs w:val="32"/>
        </w:rPr>
      </w:pPr>
      <w:r w:rsidRPr="007E12CE">
        <w:rPr>
          <w:rFonts w:ascii="Times New Roman" w:eastAsia="仿宋" w:hAnsi="Times New Roman" w:cs="Times New Roman" w:hint="eastAsia"/>
          <w:color w:val="000000" w:themeColor="text1"/>
          <w:sz w:val="32"/>
          <w:szCs w:val="32"/>
        </w:rPr>
        <w:t xml:space="preserve">1. </w:t>
      </w:r>
      <w:r w:rsidRPr="007E12CE">
        <w:rPr>
          <w:rFonts w:ascii="Times New Roman" w:eastAsia="仿宋" w:hAnsi="Times New Roman" w:cs="Times New Roman" w:hint="eastAsia"/>
          <w:color w:val="000000" w:themeColor="text1"/>
          <w:sz w:val="32"/>
          <w:szCs w:val="32"/>
        </w:rPr>
        <w:t>项目申报只受理网上申报，不受理其他形式申报。拟申报的老师首先提前致电（安老师：</w:t>
      </w:r>
      <w:r w:rsidRPr="007E12CE">
        <w:rPr>
          <w:rFonts w:ascii="Times New Roman" w:eastAsia="仿宋" w:hAnsi="Times New Roman" w:cs="Times New Roman" w:hint="eastAsia"/>
          <w:color w:val="000000" w:themeColor="text1"/>
          <w:sz w:val="32"/>
          <w:szCs w:val="32"/>
        </w:rPr>
        <w:t>17311998583</w:t>
      </w:r>
      <w:r w:rsidRPr="007E12CE">
        <w:rPr>
          <w:rFonts w:ascii="Times New Roman" w:eastAsia="仿宋" w:hAnsi="Times New Roman" w:cs="Times New Roman" w:hint="eastAsia"/>
          <w:color w:val="000000" w:themeColor="text1"/>
          <w:sz w:val="32"/>
          <w:szCs w:val="32"/>
        </w:rPr>
        <w:t>）分配贵州省教育厅政务网自然科学研究项目管理系统账号，凭借账号密码登录系统（网址：</w:t>
      </w:r>
      <w:r w:rsidRPr="007E12CE">
        <w:rPr>
          <w:rFonts w:ascii="Times New Roman" w:eastAsia="仿宋" w:hAnsi="Times New Roman" w:cs="Times New Roman" w:hint="eastAsia"/>
          <w:color w:val="000000" w:themeColor="text1"/>
          <w:sz w:val="32"/>
          <w:szCs w:val="32"/>
        </w:rPr>
        <w:t>http://61.243.4.103:9093/eduky/</w:t>
      </w:r>
      <w:r w:rsidRPr="007E12CE">
        <w:rPr>
          <w:rFonts w:ascii="Times New Roman" w:eastAsia="仿宋" w:hAnsi="Times New Roman" w:cs="Times New Roman" w:hint="eastAsia"/>
          <w:color w:val="000000" w:themeColor="text1"/>
          <w:sz w:val="32"/>
          <w:szCs w:val="32"/>
        </w:rPr>
        <w:t>）下载开放课题申报书填报，并按照系统操作手册和流程申报。网络技术支持：夏建竹，联系电话：</w:t>
      </w:r>
      <w:r w:rsidRPr="007E12CE">
        <w:rPr>
          <w:rFonts w:ascii="Times New Roman" w:eastAsia="仿宋" w:hAnsi="Times New Roman" w:cs="Times New Roman" w:hint="eastAsia"/>
          <w:color w:val="000000" w:themeColor="text1"/>
          <w:sz w:val="32"/>
          <w:szCs w:val="32"/>
        </w:rPr>
        <w:t>0851-85943021</w:t>
      </w:r>
      <w:r w:rsidRPr="007E12CE">
        <w:rPr>
          <w:rFonts w:ascii="Times New Roman" w:eastAsia="仿宋" w:hAnsi="Times New Roman" w:cs="Times New Roman" w:hint="eastAsia"/>
          <w:color w:val="000000" w:themeColor="text1"/>
          <w:sz w:val="32"/>
          <w:szCs w:val="32"/>
        </w:rPr>
        <w:t>。电子版：</w:t>
      </w:r>
      <w:r w:rsidRPr="007E12CE">
        <w:rPr>
          <w:rFonts w:ascii="Times New Roman" w:eastAsia="仿宋" w:hAnsi="Times New Roman" w:cs="Times New Roman" w:hint="eastAsia"/>
          <w:color w:val="000000" w:themeColor="text1"/>
          <w:sz w:val="32"/>
          <w:szCs w:val="32"/>
        </w:rPr>
        <w:t>Word</w:t>
      </w:r>
      <w:r w:rsidRPr="007E12CE">
        <w:rPr>
          <w:rFonts w:ascii="Times New Roman" w:eastAsia="仿宋" w:hAnsi="Times New Roman" w:cs="Times New Roman" w:hint="eastAsia"/>
          <w:color w:val="000000" w:themeColor="text1"/>
          <w:sz w:val="32"/>
          <w:szCs w:val="32"/>
        </w:rPr>
        <w:t>版文档提交至邮箱</w:t>
      </w:r>
      <w:r w:rsidRPr="007E12CE">
        <w:rPr>
          <w:rFonts w:ascii="Times New Roman" w:eastAsia="仿宋" w:hAnsi="Times New Roman" w:cs="Times New Roman" w:hint="eastAsia"/>
          <w:color w:val="000000" w:themeColor="text1"/>
          <w:sz w:val="32"/>
          <w:szCs w:val="32"/>
        </w:rPr>
        <w:t>zban859@gmc.edu.cn</w:t>
      </w:r>
      <w:r w:rsidRPr="007E12CE">
        <w:rPr>
          <w:rFonts w:ascii="Times New Roman" w:eastAsia="仿宋" w:hAnsi="Times New Roman" w:cs="Times New Roman" w:hint="eastAsia"/>
          <w:color w:val="000000" w:themeColor="text1"/>
          <w:sz w:val="32"/>
          <w:szCs w:val="32"/>
        </w:rPr>
        <w:t>，系统申报截止时间为</w:t>
      </w:r>
      <w:r w:rsidRPr="007E12CE">
        <w:rPr>
          <w:rFonts w:ascii="Times New Roman" w:eastAsia="仿宋" w:hAnsi="Times New Roman" w:cs="Times New Roman" w:hint="eastAsia"/>
          <w:color w:val="000000" w:themeColor="text1"/>
          <w:sz w:val="32"/>
          <w:szCs w:val="32"/>
        </w:rPr>
        <w:t>2022</w:t>
      </w:r>
      <w:r w:rsidRPr="007E12CE">
        <w:rPr>
          <w:rFonts w:ascii="Times New Roman" w:eastAsia="仿宋" w:hAnsi="Times New Roman" w:cs="Times New Roman" w:hint="eastAsia"/>
          <w:color w:val="000000" w:themeColor="text1"/>
          <w:sz w:val="32"/>
          <w:szCs w:val="32"/>
        </w:rPr>
        <w:t>年</w:t>
      </w:r>
      <w:r w:rsidRPr="007E12CE">
        <w:rPr>
          <w:rFonts w:ascii="Times New Roman" w:eastAsia="仿宋" w:hAnsi="Times New Roman" w:cs="Times New Roman" w:hint="eastAsia"/>
          <w:color w:val="000000" w:themeColor="text1"/>
          <w:sz w:val="32"/>
          <w:szCs w:val="32"/>
        </w:rPr>
        <w:t>11</w:t>
      </w:r>
      <w:r w:rsidRPr="007E12CE">
        <w:rPr>
          <w:rFonts w:ascii="Times New Roman" w:eastAsia="仿宋" w:hAnsi="Times New Roman" w:cs="Times New Roman" w:hint="eastAsia"/>
          <w:color w:val="000000" w:themeColor="text1"/>
          <w:sz w:val="32"/>
          <w:szCs w:val="32"/>
        </w:rPr>
        <w:t>月</w:t>
      </w:r>
      <w:r w:rsidRPr="007E12CE">
        <w:rPr>
          <w:rFonts w:ascii="Times New Roman" w:eastAsia="仿宋" w:hAnsi="Times New Roman" w:cs="Times New Roman" w:hint="eastAsia"/>
          <w:color w:val="000000" w:themeColor="text1"/>
          <w:sz w:val="32"/>
          <w:szCs w:val="32"/>
        </w:rPr>
        <w:t>20</w:t>
      </w:r>
      <w:r w:rsidRPr="007E12CE">
        <w:rPr>
          <w:rFonts w:ascii="Times New Roman" w:eastAsia="仿宋" w:hAnsi="Times New Roman" w:cs="Times New Roman" w:hint="eastAsia"/>
          <w:color w:val="000000" w:themeColor="text1"/>
          <w:sz w:val="32"/>
          <w:szCs w:val="32"/>
        </w:rPr>
        <w:t>日，逾期不予受理；</w:t>
      </w:r>
    </w:p>
    <w:p w:rsidR="007E12CE" w:rsidRDefault="007E12CE" w:rsidP="007E12CE">
      <w:pPr>
        <w:spacing w:line="520" w:lineRule="exact"/>
        <w:ind w:firstLineChars="200" w:firstLine="640"/>
        <w:textAlignment w:val="baseline"/>
        <w:rPr>
          <w:rFonts w:ascii="Times New Roman" w:eastAsia="仿宋" w:hAnsi="Times New Roman" w:cs="Times New Roman" w:hint="eastAsia"/>
          <w:color w:val="000000" w:themeColor="text1"/>
          <w:sz w:val="32"/>
          <w:szCs w:val="32"/>
        </w:rPr>
      </w:pPr>
      <w:r w:rsidRPr="007E12CE">
        <w:rPr>
          <w:rFonts w:ascii="Times New Roman" w:eastAsia="仿宋" w:hAnsi="Times New Roman" w:cs="Times New Roman" w:hint="eastAsia"/>
          <w:color w:val="000000" w:themeColor="text1"/>
          <w:sz w:val="32"/>
          <w:szCs w:val="32"/>
        </w:rPr>
        <w:t>2.</w:t>
      </w:r>
      <w:r w:rsidRPr="007E12CE">
        <w:rPr>
          <w:rFonts w:ascii="Times New Roman" w:eastAsia="仿宋" w:hAnsi="Times New Roman" w:cs="Times New Roman" w:hint="eastAsia"/>
          <w:color w:val="000000" w:themeColor="text1"/>
          <w:sz w:val="32"/>
          <w:szCs w:val="32"/>
        </w:rPr>
        <w:t>纸质版：系统申报成功后打印具有防伪水印的申请书及附件材料，经申请人所在单位签署审查意见并加盖单位公章后</w:t>
      </w:r>
      <w:r w:rsidRPr="007E12CE">
        <w:rPr>
          <w:rFonts w:ascii="Times New Roman" w:eastAsia="仿宋" w:hAnsi="Times New Roman" w:cs="Times New Roman" w:hint="eastAsia"/>
          <w:color w:val="000000" w:themeColor="text1"/>
          <w:sz w:val="32"/>
          <w:szCs w:val="32"/>
        </w:rPr>
        <w:t xml:space="preserve">A3 </w:t>
      </w:r>
      <w:r w:rsidRPr="007E12CE">
        <w:rPr>
          <w:rFonts w:ascii="Times New Roman" w:eastAsia="仿宋" w:hAnsi="Times New Roman" w:cs="Times New Roman" w:hint="eastAsia"/>
          <w:color w:val="000000" w:themeColor="text1"/>
          <w:sz w:val="32"/>
          <w:szCs w:val="32"/>
        </w:rPr>
        <w:t>正反双面打印，中缝装订，一式三份，申请人签名并经所在单位同意加盖单位公章，邮寄地址：贵州贵阳市白云区贵州科学城</w:t>
      </w:r>
      <w:r w:rsidRPr="007E12CE">
        <w:rPr>
          <w:rFonts w:ascii="Times New Roman" w:eastAsia="仿宋" w:hAnsi="Times New Roman" w:cs="Times New Roman" w:hint="eastAsia"/>
          <w:color w:val="000000" w:themeColor="text1"/>
          <w:sz w:val="32"/>
          <w:szCs w:val="32"/>
        </w:rPr>
        <w:t>5</w:t>
      </w:r>
      <w:r w:rsidRPr="007E12CE">
        <w:rPr>
          <w:rFonts w:ascii="Times New Roman" w:eastAsia="仿宋" w:hAnsi="Times New Roman" w:cs="Times New Roman" w:hint="eastAsia"/>
          <w:color w:val="000000" w:themeColor="text1"/>
          <w:sz w:val="32"/>
          <w:szCs w:val="32"/>
        </w:rPr>
        <w:t>号楼</w:t>
      </w:r>
      <w:r w:rsidRPr="007E12CE">
        <w:rPr>
          <w:rFonts w:ascii="Times New Roman" w:eastAsia="仿宋" w:hAnsi="Times New Roman" w:cs="Times New Roman" w:hint="eastAsia"/>
          <w:color w:val="000000" w:themeColor="text1"/>
          <w:sz w:val="32"/>
          <w:szCs w:val="32"/>
        </w:rPr>
        <w:t>5719</w:t>
      </w:r>
      <w:r w:rsidRPr="007E12CE">
        <w:rPr>
          <w:rFonts w:ascii="Times New Roman" w:eastAsia="仿宋" w:hAnsi="Times New Roman" w:cs="Times New Roman" w:hint="eastAsia"/>
          <w:color w:val="000000" w:themeColor="text1"/>
          <w:sz w:val="32"/>
          <w:szCs w:val="32"/>
        </w:rPr>
        <w:t>房间，材料收件截止时间为</w:t>
      </w:r>
      <w:r w:rsidRPr="007E12CE">
        <w:rPr>
          <w:rFonts w:ascii="Times New Roman" w:eastAsia="仿宋" w:hAnsi="Times New Roman" w:cs="Times New Roman" w:hint="eastAsia"/>
          <w:color w:val="000000" w:themeColor="text1"/>
          <w:sz w:val="32"/>
          <w:szCs w:val="32"/>
        </w:rPr>
        <w:t>2022</w:t>
      </w:r>
      <w:r w:rsidRPr="007E12CE">
        <w:rPr>
          <w:rFonts w:ascii="Times New Roman" w:eastAsia="仿宋" w:hAnsi="Times New Roman" w:cs="Times New Roman" w:hint="eastAsia"/>
          <w:color w:val="000000" w:themeColor="text1"/>
          <w:sz w:val="32"/>
          <w:szCs w:val="32"/>
        </w:rPr>
        <w:t>年</w:t>
      </w:r>
      <w:r w:rsidRPr="007E12CE">
        <w:rPr>
          <w:rFonts w:ascii="Times New Roman" w:eastAsia="仿宋" w:hAnsi="Times New Roman" w:cs="Times New Roman" w:hint="eastAsia"/>
          <w:color w:val="000000" w:themeColor="text1"/>
          <w:sz w:val="32"/>
          <w:szCs w:val="32"/>
        </w:rPr>
        <w:t>11</w:t>
      </w:r>
      <w:r w:rsidRPr="007E12CE">
        <w:rPr>
          <w:rFonts w:ascii="Times New Roman" w:eastAsia="仿宋" w:hAnsi="Times New Roman" w:cs="Times New Roman" w:hint="eastAsia"/>
          <w:color w:val="000000" w:themeColor="text1"/>
          <w:sz w:val="32"/>
          <w:szCs w:val="32"/>
        </w:rPr>
        <w:t>月</w:t>
      </w:r>
      <w:r w:rsidRPr="007E12CE">
        <w:rPr>
          <w:rFonts w:ascii="Times New Roman" w:eastAsia="仿宋" w:hAnsi="Times New Roman" w:cs="Times New Roman" w:hint="eastAsia"/>
          <w:color w:val="000000" w:themeColor="text1"/>
          <w:sz w:val="32"/>
          <w:szCs w:val="32"/>
        </w:rPr>
        <w:t>23</w:t>
      </w:r>
      <w:r w:rsidRPr="007E12CE">
        <w:rPr>
          <w:rFonts w:ascii="Times New Roman" w:eastAsia="仿宋" w:hAnsi="Times New Roman" w:cs="Times New Roman" w:hint="eastAsia"/>
          <w:color w:val="000000" w:themeColor="text1"/>
          <w:sz w:val="32"/>
          <w:szCs w:val="32"/>
        </w:rPr>
        <w:t>日，逾期不予受理。</w:t>
      </w:r>
      <w:bookmarkStart w:id="1" w:name="_GoBack"/>
      <w:bookmarkEnd w:id="1"/>
    </w:p>
    <w:p w:rsidR="003D623B" w:rsidRPr="00E47538" w:rsidRDefault="003222D7">
      <w:pPr>
        <w:spacing w:line="520" w:lineRule="exact"/>
        <w:ind w:firstLineChars="200" w:firstLine="640"/>
        <w:textAlignment w:val="baseline"/>
        <w:rPr>
          <w:rFonts w:ascii="Times New Roman" w:eastAsia="仿宋" w:hAnsi="Times New Roman" w:cs="Times New Roman"/>
          <w:color w:val="000000" w:themeColor="text1"/>
          <w:sz w:val="32"/>
          <w:szCs w:val="32"/>
        </w:rPr>
      </w:pPr>
      <w:r w:rsidRPr="00E47538">
        <w:rPr>
          <w:rFonts w:ascii="Times New Roman" w:eastAsia="黑体" w:hAnsi="Times New Roman" w:cs="Times New Roman"/>
          <w:color w:val="000000" w:themeColor="text1"/>
          <w:sz w:val="32"/>
          <w:szCs w:val="32"/>
        </w:rPr>
        <w:t>五、联系方式</w:t>
      </w:r>
    </w:p>
    <w:p w:rsidR="003D623B" w:rsidRPr="00E47538" w:rsidRDefault="003222D7">
      <w:pPr>
        <w:spacing w:line="520" w:lineRule="exact"/>
        <w:ind w:firstLineChars="200" w:firstLine="640"/>
        <w:textAlignment w:val="baseline"/>
        <w:rPr>
          <w:rFonts w:ascii="Times New Roman" w:eastAsia="仿宋" w:hAnsi="Times New Roman" w:cs="Times New Roman"/>
          <w:color w:val="000000" w:themeColor="text1"/>
          <w:sz w:val="32"/>
          <w:szCs w:val="32"/>
        </w:rPr>
      </w:pPr>
      <w:r w:rsidRPr="00E47538">
        <w:rPr>
          <w:rFonts w:ascii="Times New Roman" w:eastAsia="仿宋" w:hAnsi="Times New Roman" w:cs="Times New Roman"/>
          <w:color w:val="000000" w:themeColor="text1"/>
          <w:sz w:val="32"/>
          <w:szCs w:val="32"/>
        </w:rPr>
        <w:t>联</w:t>
      </w:r>
      <w:r w:rsidRPr="00E47538">
        <w:rPr>
          <w:rFonts w:ascii="Times New Roman" w:eastAsia="仿宋" w:hAnsi="Times New Roman" w:cs="Times New Roman"/>
          <w:color w:val="000000" w:themeColor="text1"/>
          <w:sz w:val="32"/>
          <w:szCs w:val="32"/>
        </w:rPr>
        <w:t xml:space="preserve"> </w:t>
      </w:r>
      <w:r w:rsidRPr="00E47538">
        <w:rPr>
          <w:rFonts w:ascii="Times New Roman" w:eastAsia="仿宋" w:hAnsi="Times New Roman" w:cs="Times New Roman"/>
          <w:color w:val="000000" w:themeColor="text1"/>
          <w:sz w:val="32"/>
          <w:szCs w:val="32"/>
        </w:rPr>
        <w:t>系</w:t>
      </w:r>
      <w:r w:rsidRPr="00E47538">
        <w:rPr>
          <w:rFonts w:ascii="Times New Roman" w:eastAsia="仿宋" w:hAnsi="Times New Roman" w:cs="Times New Roman"/>
          <w:color w:val="000000" w:themeColor="text1"/>
          <w:sz w:val="32"/>
          <w:szCs w:val="32"/>
        </w:rPr>
        <w:t xml:space="preserve"> </w:t>
      </w:r>
      <w:r w:rsidRPr="00E47538">
        <w:rPr>
          <w:rFonts w:ascii="Times New Roman" w:eastAsia="仿宋" w:hAnsi="Times New Roman" w:cs="Times New Roman"/>
          <w:color w:val="000000" w:themeColor="text1"/>
          <w:sz w:val="32"/>
          <w:szCs w:val="32"/>
        </w:rPr>
        <w:t>人：安正斌；朱海燕</w:t>
      </w:r>
    </w:p>
    <w:p w:rsidR="003D623B" w:rsidRPr="00E47538" w:rsidRDefault="003222D7">
      <w:pPr>
        <w:spacing w:line="520" w:lineRule="exact"/>
        <w:ind w:firstLineChars="200" w:firstLine="640"/>
        <w:textAlignment w:val="baseline"/>
        <w:rPr>
          <w:rFonts w:ascii="Times New Roman" w:eastAsia="仿宋" w:hAnsi="Times New Roman" w:cs="Times New Roman"/>
          <w:color w:val="000000" w:themeColor="text1"/>
          <w:sz w:val="32"/>
          <w:szCs w:val="32"/>
        </w:rPr>
      </w:pPr>
      <w:r w:rsidRPr="00E47538">
        <w:rPr>
          <w:rFonts w:ascii="Times New Roman" w:eastAsia="仿宋" w:hAnsi="Times New Roman" w:cs="Times New Roman"/>
          <w:color w:val="000000" w:themeColor="text1"/>
          <w:sz w:val="32"/>
          <w:szCs w:val="32"/>
        </w:rPr>
        <w:t>联系电话：</w:t>
      </w:r>
      <w:r w:rsidRPr="00E47538">
        <w:rPr>
          <w:rFonts w:ascii="Times New Roman" w:eastAsia="仿宋" w:hAnsi="Times New Roman" w:cs="Times New Roman"/>
          <w:color w:val="000000" w:themeColor="text1"/>
          <w:sz w:val="32"/>
          <w:szCs w:val="32"/>
        </w:rPr>
        <w:t>17311998583</w:t>
      </w:r>
      <w:r w:rsidRPr="00E47538">
        <w:rPr>
          <w:rFonts w:ascii="Times New Roman" w:eastAsia="仿宋" w:hAnsi="Times New Roman" w:cs="Times New Roman"/>
          <w:color w:val="000000" w:themeColor="text1"/>
          <w:sz w:val="32"/>
          <w:szCs w:val="32"/>
        </w:rPr>
        <w:t>，</w:t>
      </w:r>
      <w:r w:rsidRPr="00E47538">
        <w:rPr>
          <w:rFonts w:ascii="Times New Roman" w:eastAsia="仿宋" w:hAnsi="Times New Roman" w:cs="Times New Roman"/>
          <w:color w:val="000000" w:themeColor="text1"/>
          <w:sz w:val="32"/>
          <w:szCs w:val="32"/>
        </w:rPr>
        <w:t>0851-83834026</w:t>
      </w:r>
    </w:p>
    <w:p w:rsidR="003D623B" w:rsidRPr="00E47538" w:rsidRDefault="003222D7">
      <w:pPr>
        <w:spacing w:line="520" w:lineRule="exact"/>
        <w:ind w:firstLineChars="200" w:firstLine="640"/>
        <w:textAlignment w:val="baseline"/>
        <w:rPr>
          <w:rFonts w:ascii="Times New Roman" w:eastAsia="仿宋" w:hAnsi="Times New Roman" w:cs="Times New Roman"/>
          <w:color w:val="000000" w:themeColor="text1"/>
          <w:sz w:val="32"/>
          <w:szCs w:val="32"/>
        </w:rPr>
      </w:pPr>
      <w:r w:rsidRPr="00E47538">
        <w:rPr>
          <w:rFonts w:ascii="Times New Roman" w:eastAsia="仿宋" w:hAnsi="Times New Roman" w:cs="Times New Roman"/>
          <w:color w:val="000000" w:themeColor="text1"/>
          <w:sz w:val="32"/>
          <w:szCs w:val="32"/>
        </w:rPr>
        <w:t>通讯地址：贵州省贵阳市白云区高海路贵州科学城</w:t>
      </w:r>
      <w:r w:rsidRPr="00E47538">
        <w:rPr>
          <w:rFonts w:ascii="Times New Roman" w:eastAsia="仿宋" w:hAnsi="Times New Roman" w:cs="Times New Roman"/>
          <w:color w:val="000000" w:themeColor="text1"/>
          <w:sz w:val="32"/>
          <w:szCs w:val="32"/>
        </w:rPr>
        <w:t>5</w:t>
      </w:r>
      <w:r w:rsidRPr="00E47538">
        <w:rPr>
          <w:rFonts w:ascii="Times New Roman" w:eastAsia="仿宋" w:hAnsi="Times New Roman" w:cs="Times New Roman"/>
          <w:color w:val="000000" w:themeColor="text1"/>
          <w:sz w:val="32"/>
          <w:szCs w:val="32"/>
        </w:rPr>
        <w:t>号楼</w:t>
      </w:r>
      <w:r w:rsidRPr="00E47538">
        <w:rPr>
          <w:rFonts w:ascii="Times New Roman" w:eastAsia="仿宋" w:hAnsi="Times New Roman" w:cs="Times New Roman"/>
          <w:color w:val="000000" w:themeColor="text1"/>
          <w:sz w:val="32"/>
          <w:szCs w:val="32"/>
        </w:rPr>
        <w:t>5719</w:t>
      </w:r>
      <w:r w:rsidRPr="00E47538">
        <w:rPr>
          <w:rFonts w:ascii="Times New Roman" w:eastAsia="仿宋" w:hAnsi="Times New Roman" w:cs="Times New Roman"/>
          <w:color w:val="000000" w:themeColor="text1"/>
          <w:sz w:val="32"/>
          <w:szCs w:val="32"/>
        </w:rPr>
        <w:t>室</w:t>
      </w:r>
    </w:p>
    <w:p w:rsidR="003D623B" w:rsidRPr="00E47538" w:rsidRDefault="003222D7">
      <w:pPr>
        <w:spacing w:line="520" w:lineRule="exact"/>
        <w:ind w:firstLineChars="200" w:firstLine="640"/>
        <w:textAlignment w:val="baseline"/>
        <w:rPr>
          <w:rFonts w:ascii="Times New Roman" w:eastAsia="仿宋" w:hAnsi="Times New Roman" w:cs="Times New Roman"/>
          <w:color w:val="000000" w:themeColor="text1"/>
          <w:sz w:val="32"/>
          <w:szCs w:val="32"/>
        </w:rPr>
      </w:pPr>
      <w:r w:rsidRPr="00E47538">
        <w:rPr>
          <w:rFonts w:ascii="Times New Roman" w:eastAsia="仿宋" w:hAnsi="Times New Roman" w:cs="Times New Roman"/>
          <w:color w:val="000000" w:themeColor="text1"/>
          <w:sz w:val="32"/>
          <w:szCs w:val="32"/>
        </w:rPr>
        <w:t>邮</w:t>
      </w:r>
      <w:r w:rsidRPr="00E47538">
        <w:rPr>
          <w:rFonts w:ascii="Times New Roman" w:eastAsia="仿宋" w:hAnsi="Times New Roman" w:cs="Times New Roman"/>
          <w:color w:val="000000" w:themeColor="text1"/>
          <w:sz w:val="32"/>
          <w:szCs w:val="32"/>
        </w:rPr>
        <w:t xml:space="preserve">    </w:t>
      </w:r>
      <w:r w:rsidRPr="00E47538">
        <w:rPr>
          <w:rFonts w:ascii="Times New Roman" w:eastAsia="仿宋" w:hAnsi="Times New Roman" w:cs="Times New Roman"/>
          <w:color w:val="000000" w:themeColor="text1"/>
          <w:sz w:val="32"/>
          <w:szCs w:val="32"/>
        </w:rPr>
        <w:t>编：</w:t>
      </w:r>
      <w:r w:rsidRPr="00E47538">
        <w:rPr>
          <w:rFonts w:ascii="Times New Roman" w:eastAsia="仿宋" w:hAnsi="Times New Roman" w:cs="Times New Roman"/>
          <w:color w:val="000000" w:themeColor="text1"/>
          <w:sz w:val="32"/>
          <w:szCs w:val="32"/>
        </w:rPr>
        <w:t>550014</w:t>
      </w:r>
    </w:p>
    <w:p w:rsidR="003D623B" w:rsidRPr="00E47538" w:rsidRDefault="003D623B">
      <w:pPr>
        <w:textAlignment w:val="baseline"/>
        <w:rPr>
          <w:rFonts w:ascii="Times New Roman" w:hAnsi="Times New Roman" w:cs="Times New Roman"/>
          <w:sz w:val="20"/>
        </w:rPr>
      </w:pPr>
    </w:p>
    <w:p w:rsidR="003D623B" w:rsidRPr="00E47538" w:rsidRDefault="003D623B">
      <w:pPr>
        <w:snapToGrid w:val="0"/>
        <w:spacing w:line="500" w:lineRule="exact"/>
        <w:ind w:firstLine="645"/>
        <w:textAlignment w:val="baseline"/>
        <w:rPr>
          <w:rFonts w:ascii="Times New Roman" w:eastAsia="仿宋" w:hAnsi="Times New Roman" w:cs="Times New Roman"/>
          <w:color w:val="000000" w:themeColor="text1"/>
          <w:sz w:val="32"/>
          <w:szCs w:val="32"/>
        </w:rPr>
      </w:pPr>
    </w:p>
    <w:p w:rsidR="003D623B" w:rsidRPr="00E47538" w:rsidRDefault="003D623B">
      <w:pPr>
        <w:spacing w:line="520" w:lineRule="exact"/>
        <w:jc w:val="center"/>
        <w:textAlignment w:val="baseline"/>
        <w:rPr>
          <w:rFonts w:ascii="Times New Roman" w:eastAsia="仿宋" w:hAnsi="Times New Roman" w:cs="Times New Roman"/>
          <w:color w:val="000000" w:themeColor="text1"/>
          <w:kern w:val="0"/>
          <w:sz w:val="32"/>
          <w:szCs w:val="32"/>
        </w:rPr>
      </w:pPr>
    </w:p>
    <w:sectPr w:rsidR="003D623B" w:rsidRPr="00E475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B27" w:rsidRDefault="00294B27" w:rsidP="004F267C">
      <w:r>
        <w:separator/>
      </w:r>
    </w:p>
  </w:endnote>
  <w:endnote w:type="continuationSeparator" w:id="0">
    <w:p w:rsidR="00294B27" w:rsidRDefault="00294B27" w:rsidP="004F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auto"/>
    <w:pitch w:val="default"/>
    <w:sig w:usb0="00000000" w:usb1="08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B27" w:rsidRDefault="00294B27" w:rsidP="004F267C">
      <w:r>
        <w:separator/>
      </w:r>
    </w:p>
  </w:footnote>
  <w:footnote w:type="continuationSeparator" w:id="0">
    <w:p w:rsidR="00294B27" w:rsidRDefault="00294B27" w:rsidP="004F2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13896A"/>
    <w:multiLevelType w:val="singleLevel"/>
    <w:tmpl w:val="A113896A"/>
    <w:lvl w:ilvl="0">
      <w:start w:val="1"/>
      <w:numFmt w:val="decimal"/>
      <w:suff w:val="space"/>
      <w:lvlText w:val="%1."/>
      <w:lvlJc w:val="left"/>
    </w:lvl>
  </w:abstractNum>
  <w:abstractNum w:abstractNumId="1">
    <w:nsid w:val="D8F4367E"/>
    <w:multiLevelType w:val="singleLevel"/>
    <w:tmpl w:val="D8F4367E"/>
    <w:lvl w:ilvl="0">
      <w:start w:val="5"/>
      <w:numFmt w:val="upperLetter"/>
      <w:suff w:val="nothing"/>
      <w:lvlText w:val="%1-"/>
      <w:lvlJc w:val="left"/>
    </w:lvl>
  </w:abstractNum>
  <w:abstractNum w:abstractNumId="2">
    <w:nsid w:val="0107D373"/>
    <w:multiLevelType w:val="singleLevel"/>
    <w:tmpl w:val="0107D373"/>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5YjQ3MzRhNDI3Y2RlMDVlYzAzN2I0NzQyY2JiOWQifQ=="/>
  </w:docVars>
  <w:rsids>
    <w:rsidRoot w:val="5AC90DB2"/>
    <w:rsid w:val="137D7649"/>
    <w:rsid w:val="50DC5E43"/>
    <w:rsid w:val="531F2152"/>
    <w:rsid w:val="5AC90DB2"/>
    <w:rsid w:val="77AE33B2"/>
    <w:rsid w:val="7DB83DBA"/>
    <w:rsid w:val="7F1E2D72"/>
    <w:rsid w:val="7FFDA612"/>
    <w:rsid w:val="AF6D987D"/>
    <w:rsid w:val="B9FA798E"/>
    <w:rsid w:val="ECF72A64"/>
    <w:rsid w:val="F777E012"/>
    <w:rsid w:val="FCC7F293"/>
    <w:rsid w:val="FDAF5555"/>
    <w:rsid w:val="FDCF3E99"/>
    <w:rsid w:val="FF5B000D"/>
    <w:rsid w:val="FFDC3192"/>
    <w:rsid w:val="001437E8"/>
    <w:rsid w:val="00294B27"/>
    <w:rsid w:val="002E1DD6"/>
    <w:rsid w:val="003222D7"/>
    <w:rsid w:val="003D623B"/>
    <w:rsid w:val="004F267C"/>
    <w:rsid w:val="00794539"/>
    <w:rsid w:val="007D6C39"/>
    <w:rsid w:val="007E12CE"/>
    <w:rsid w:val="00D23E16"/>
    <w:rsid w:val="00E47538"/>
    <w:rsid w:val="00FD3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beforeLines="50" w:before="156" w:line="300" w:lineRule="auto"/>
    </w:pPr>
    <w:rPr>
      <w:sz w:val="24"/>
    </w:rPr>
  </w:style>
  <w:style w:type="paragraph" w:styleId="a4">
    <w:name w:val="footer"/>
    <w:basedOn w:val="a"/>
    <w:qFormat/>
    <w:pPr>
      <w:tabs>
        <w:tab w:val="center" w:pos="4153"/>
        <w:tab w:val="right" w:pos="8306"/>
      </w:tabs>
      <w:snapToGrid w:val="0"/>
      <w:jc w:val="left"/>
    </w:pPr>
    <w:rPr>
      <w:sz w:val="18"/>
      <w:szCs w:val="18"/>
    </w:rPr>
  </w:style>
  <w:style w:type="paragraph" w:styleId="a5">
    <w:name w:val="Normal (Web)"/>
    <w:basedOn w:val="a"/>
    <w:qFormat/>
    <w:pPr>
      <w:widowControl/>
      <w:spacing w:before="100" w:beforeAutospacing="1" w:after="100" w:afterAutospacing="1"/>
      <w:jc w:val="left"/>
    </w:pPr>
    <w:rPr>
      <w:rFonts w:ascii="宋体" w:hAnsi="宋体"/>
      <w:kern w:val="0"/>
      <w:sz w:val="24"/>
    </w:rPr>
  </w:style>
  <w:style w:type="character" w:styleId="a6">
    <w:name w:val="page number"/>
    <w:basedOn w:val="a0"/>
    <w:qFormat/>
  </w:style>
  <w:style w:type="character" w:styleId="a7">
    <w:name w:val="Hyperlink"/>
    <w:basedOn w:val="a0"/>
    <w:qFormat/>
    <w:rPr>
      <w:color w:val="0000FF"/>
      <w:u w:val="single"/>
    </w:rPr>
  </w:style>
  <w:style w:type="paragraph" w:styleId="a8">
    <w:name w:val="header"/>
    <w:basedOn w:val="a"/>
    <w:link w:val="Char"/>
    <w:rsid w:val="004F26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4F267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beforeLines="50" w:before="156" w:line="300" w:lineRule="auto"/>
    </w:pPr>
    <w:rPr>
      <w:sz w:val="24"/>
    </w:rPr>
  </w:style>
  <w:style w:type="paragraph" w:styleId="a4">
    <w:name w:val="footer"/>
    <w:basedOn w:val="a"/>
    <w:qFormat/>
    <w:pPr>
      <w:tabs>
        <w:tab w:val="center" w:pos="4153"/>
        <w:tab w:val="right" w:pos="8306"/>
      </w:tabs>
      <w:snapToGrid w:val="0"/>
      <w:jc w:val="left"/>
    </w:pPr>
    <w:rPr>
      <w:sz w:val="18"/>
      <w:szCs w:val="18"/>
    </w:rPr>
  </w:style>
  <w:style w:type="paragraph" w:styleId="a5">
    <w:name w:val="Normal (Web)"/>
    <w:basedOn w:val="a"/>
    <w:qFormat/>
    <w:pPr>
      <w:widowControl/>
      <w:spacing w:before="100" w:beforeAutospacing="1" w:after="100" w:afterAutospacing="1"/>
      <w:jc w:val="left"/>
    </w:pPr>
    <w:rPr>
      <w:rFonts w:ascii="宋体" w:hAnsi="宋体"/>
      <w:kern w:val="0"/>
      <w:sz w:val="24"/>
    </w:rPr>
  </w:style>
  <w:style w:type="character" w:styleId="a6">
    <w:name w:val="page number"/>
    <w:basedOn w:val="a0"/>
    <w:qFormat/>
  </w:style>
  <w:style w:type="character" w:styleId="a7">
    <w:name w:val="Hyperlink"/>
    <w:basedOn w:val="a0"/>
    <w:qFormat/>
    <w:rPr>
      <w:color w:val="0000FF"/>
      <w:u w:val="single"/>
    </w:rPr>
  </w:style>
  <w:style w:type="paragraph" w:styleId="a8">
    <w:name w:val="header"/>
    <w:basedOn w:val="a"/>
    <w:link w:val="Char"/>
    <w:rsid w:val="004F26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4F267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孙静</dc:creator>
  <cp:lastModifiedBy>DELL</cp:lastModifiedBy>
  <cp:revision>11</cp:revision>
  <dcterms:created xsi:type="dcterms:W3CDTF">2022-10-11T08:24:00Z</dcterms:created>
  <dcterms:modified xsi:type="dcterms:W3CDTF">2022-11-09T02:58:00Z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270EAC135E274D96BFDB2CED72A3228C</vt:lpwstr>
  </property>
</Properties>
</file>